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3271"/>
        <w:gridCol w:w="4667"/>
      </w:tblGrid>
      <w:tr w:rsidR="00B76A2A" w:rsidRPr="00737A8F" w14:paraId="6C6B820B" w14:textId="77777777" w:rsidTr="00922BB1">
        <w:trPr>
          <w:trHeight w:val="2402"/>
          <w:jc w:val="center"/>
        </w:trPr>
        <w:tc>
          <w:tcPr>
            <w:tcW w:w="2122" w:type="dxa"/>
            <w:vAlign w:val="center"/>
          </w:tcPr>
          <w:p w14:paraId="014535F4" w14:textId="01F073FF" w:rsidR="00B76A2A" w:rsidRPr="002A4EE5" w:rsidRDefault="00B76A2A" w:rsidP="002A4EE5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  <w:u w:val="single"/>
              </w:rPr>
            </w:pPr>
            <w:r>
              <w:rPr>
                <w:rFonts w:cstheme="minorHAnsi"/>
                <w:b/>
                <w:bCs/>
                <w:color w:val="7030A0"/>
                <w:sz w:val="32"/>
                <w:szCs w:val="32"/>
                <w:u w:val="single"/>
              </w:rPr>
              <w:t>09.10</w:t>
            </w:r>
          </w:p>
        </w:tc>
        <w:tc>
          <w:tcPr>
            <w:tcW w:w="3271" w:type="dxa"/>
            <w:vAlign w:val="center"/>
          </w:tcPr>
          <w:p w14:paraId="57337980" w14:textId="1B7699A6" w:rsidR="00B76A2A" w:rsidRPr="002A4EE5" w:rsidRDefault="00B76A2A" w:rsidP="002A4EE5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</w:rPr>
            </w:pPr>
            <w:r w:rsidRPr="004A6490">
              <w:rPr>
                <w:rFonts w:cstheme="minorHAnsi"/>
                <w:b/>
                <w:bCs/>
                <w:color w:val="7030A0"/>
                <w:sz w:val="32"/>
                <w:szCs w:val="32"/>
              </w:rPr>
              <w:t>dr Ilona Żakowicz </w:t>
            </w:r>
          </w:p>
        </w:tc>
        <w:tc>
          <w:tcPr>
            <w:tcW w:w="4667" w:type="dxa"/>
            <w:vAlign w:val="center"/>
          </w:tcPr>
          <w:p w14:paraId="060449F2" w14:textId="77777777" w:rsidR="00B76A2A" w:rsidRPr="006F7AF2" w:rsidRDefault="00B76A2A" w:rsidP="006F7AF2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</w:rPr>
            </w:pPr>
            <w:r w:rsidRPr="006F7AF2">
              <w:rPr>
                <w:rFonts w:cstheme="minorHAnsi"/>
                <w:b/>
                <w:bCs/>
                <w:color w:val="7030A0"/>
                <w:sz w:val="32"/>
                <w:szCs w:val="32"/>
              </w:rPr>
              <w:t xml:space="preserve">„Ars bene </w:t>
            </w:r>
            <w:proofErr w:type="spellStart"/>
            <w:r w:rsidRPr="006F7AF2">
              <w:rPr>
                <w:rFonts w:cstheme="minorHAnsi"/>
                <w:b/>
                <w:bCs/>
                <w:color w:val="7030A0"/>
                <w:sz w:val="32"/>
                <w:szCs w:val="32"/>
              </w:rPr>
              <w:t>vivendi</w:t>
            </w:r>
            <w:proofErr w:type="spellEnd"/>
            <w:r w:rsidRPr="006F7AF2">
              <w:rPr>
                <w:rFonts w:cstheme="minorHAnsi"/>
                <w:b/>
                <w:bCs/>
                <w:color w:val="7030A0"/>
                <w:sz w:val="32"/>
                <w:szCs w:val="32"/>
              </w:rPr>
              <w:t>, czyli sztuka pięknego życia. W poszukiwaniu tego, co nadaje życiu sens”.</w:t>
            </w:r>
          </w:p>
          <w:p w14:paraId="6CC9159D" w14:textId="1F174030" w:rsidR="00B76A2A" w:rsidRPr="002A4EE5" w:rsidRDefault="00B76A2A" w:rsidP="002A4EE5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</w:rPr>
            </w:pPr>
          </w:p>
        </w:tc>
      </w:tr>
      <w:tr w:rsidR="00B76A2A" w:rsidRPr="00737A8F" w14:paraId="322944A3" w14:textId="77777777" w:rsidTr="00B76A2A">
        <w:trPr>
          <w:trHeight w:val="3369"/>
          <w:jc w:val="center"/>
        </w:trPr>
        <w:tc>
          <w:tcPr>
            <w:tcW w:w="2122" w:type="dxa"/>
            <w:vAlign w:val="center"/>
          </w:tcPr>
          <w:p w14:paraId="53EF5A58" w14:textId="05F30D66" w:rsidR="00B76A2A" w:rsidRPr="005A3156" w:rsidRDefault="00B76A2A" w:rsidP="002A4EE5">
            <w:pPr>
              <w:jc w:val="center"/>
              <w:rPr>
                <w:rFonts w:cstheme="minorHAnsi"/>
                <w:b/>
                <w:bCs/>
                <w:color w:val="EE0000"/>
                <w:sz w:val="36"/>
                <w:szCs w:val="36"/>
                <w:highlight w:val="yellow"/>
              </w:rPr>
            </w:pPr>
            <w:r w:rsidRPr="005A3156">
              <w:rPr>
                <w:rFonts w:cstheme="minorHAnsi"/>
                <w:b/>
                <w:bCs/>
                <w:color w:val="EE0000"/>
                <w:sz w:val="36"/>
                <w:szCs w:val="36"/>
                <w:highlight w:val="yellow"/>
              </w:rPr>
              <w:t>15.10</w:t>
            </w:r>
          </w:p>
          <w:p w14:paraId="6B4192A7" w14:textId="790A814F" w:rsidR="00B76A2A" w:rsidRPr="005A3156" w:rsidRDefault="00B76A2A" w:rsidP="002A4EE5">
            <w:pPr>
              <w:jc w:val="center"/>
              <w:rPr>
                <w:rFonts w:cstheme="minorHAnsi"/>
                <w:b/>
                <w:bCs/>
                <w:color w:val="EE0000"/>
                <w:sz w:val="36"/>
                <w:szCs w:val="36"/>
                <w:highlight w:val="yellow"/>
              </w:rPr>
            </w:pPr>
            <w:r w:rsidRPr="005A3156">
              <w:rPr>
                <w:rFonts w:cstheme="minorHAnsi"/>
                <w:b/>
                <w:bCs/>
                <w:color w:val="EE0000"/>
                <w:sz w:val="36"/>
                <w:szCs w:val="36"/>
                <w:highlight w:val="yellow"/>
              </w:rPr>
              <w:t>czwartek</w:t>
            </w:r>
          </w:p>
          <w:p w14:paraId="32B0F4B6" w14:textId="77777777" w:rsidR="00B76A2A" w:rsidRPr="005A3156" w:rsidRDefault="00B76A2A" w:rsidP="002A4EE5">
            <w:pPr>
              <w:jc w:val="center"/>
              <w:rPr>
                <w:rFonts w:cstheme="minorHAnsi"/>
                <w:b/>
                <w:bCs/>
                <w:color w:val="EE0000"/>
                <w:sz w:val="36"/>
                <w:szCs w:val="36"/>
                <w:highlight w:val="yellow"/>
              </w:rPr>
            </w:pPr>
          </w:p>
          <w:p w14:paraId="1518215A" w14:textId="77777777" w:rsidR="00922BB1" w:rsidRDefault="00B76A2A" w:rsidP="002A4EE5">
            <w:pPr>
              <w:jc w:val="center"/>
              <w:rPr>
                <w:rFonts w:cstheme="minorHAnsi"/>
                <w:b/>
                <w:bCs/>
                <w:color w:val="EE0000"/>
                <w:sz w:val="36"/>
                <w:szCs w:val="36"/>
                <w:highlight w:val="yellow"/>
              </w:rPr>
            </w:pPr>
            <w:r w:rsidRPr="005A3156">
              <w:rPr>
                <w:rFonts w:cstheme="minorHAnsi"/>
                <w:b/>
                <w:bCs/>
                <w:color w:val="EE0000"/>
                <w:sz w:val="36"/>
                <w:szCs w:val="36"/>
                <w:highlight w:val="yellow"/>
              </w:rPr>
              <w:t xml:space="preserve">Inauguracja w auli </w:t>
            </w:r>
          </w:p>
          <w:p w14:paraId="42506751" w14:textId="59C43915" w:rsidR="00B76A2A" w:rsidRPr="00922BB1" w:rsidRDefault="00B76A2A" w:rsidP="00922BB1">
            <w:pPr>
              <w:jc w:val="center"/>
              <w:rPr>
                <w:rFonts w:cstheme="minorHAnsi"/>
                <w:b/>
                <w:bCs/>
                <w:color w:val="EE0000"/>
                <w:sz w:val="36"/>
                <w:szCs w:val="36"/>
                <w:highlight w:val="yellow"/>
              </w:rPr>
            </w:pPr>
            <w:r w:rsidRPr="005A3156">
              <w:rPr>
                <w:rFonts w:cstheme="minorHAnsi"/>
                <w:b/>
                <w:bCs/>
                <w:color w:val="EE0000"/>
                <w:sz w:val="36"/>
                <w:szCs w:val="36"/>
                <w:highlight w:val="yellow"/>
              </w:rPr>
              <w:t>1 CKU</w:t>
            </w:r>
          </w:p>
        </w:tc>
        <w:tc>
          <w:tcPr>
            <w:tcW w:w="3271" w:type="dxa"/>
            <w:vAlign w:val="center"/>
          </w:tcPr>
          <w:p w14:paraId="219873F5" w14:textId="100C78DD" w:rsidR="00B76A2A" w:rsidRPr="009F1E18" w:rsidRDefault="00B76A2A" w:rsidP="002A4EE5">
            <w:pPr>
              <w:jc w:val="center"/>
              <w:rPr>
                <w:rFonts w:cstheme="minorHAnsi"/>
                <w:b/>
                <w:bCs/>
                <w:color w:val="EE0000"/>
                <w:sz w:val="32"/>
                <w:szCs w:val="32"/>
                <w:highlight w:val="yellow"/>
              </w:rPr>
            </w:pPr>
            <w:r w:rsidRPr="009F1E18">
              <w:rPr>
                <w:rFonts w:cstheme="minorHAnsi"/>
                <w:b/>
                <w:bCs/>
                <w:color w:val="EE0000"/>
                <w:sz w:val="32"/>
                <w:szCs w:val="32"/>
                <w:highlight w:val="yellow"/>
              </w:rPr>
              <w:t>prof. dr hab. Bogusław Fiedor</w:t>
            </w:r>
          </w:p>
        </w:tc>
        <w:tc>
          <w:tcPr>
            <w:tcW w:w="4667" w:type="dxa"/>
            <w:vAlign w:val="center"/>
          </w:tcPr>
          <w:p w14:paraId="70A53633" w14:textId="3CE19A58" w:rsidR="00B76A2A" w:rsidRPr="009F1E18" w:rsidRDefault="00B76A2A" w:rsidP="002A4EE5">
            <w:pPr>
              <w:jc w:val="center"/>
              <w:rPr>
                <w:rFonts w:cstheme="minorHAnsi"/>
                <w:b/>
                <w:bCs/>
                <w:color w:val="EE0000"/>
                <w:sz w:val="32"/>
                <w:szCs w:val="32"/>
                <w:highlight w:val="yellow"/>
              </w:rPr>
            </w:pPr>
            <w:r w:rsidRPr="009F1E18">
              <w:rPr>
                <w:rFonts w:cstheme="minorHAnsi"/>
                <w:b/>
                <w:bCs/>
                <w:color w:val="EE0000"/>
                <w:sz w:val="32"/>
                <w:szCs w:val="32"/>
                <w:highlight w:val="yellow"/>
              </w:rPr>
              <w:t>Globalny kryzys niezrównoważonego rozwoju</w:t>
            </w:r>
          </w:p>
        </w:tc>
      </w:tr>
      <w:tr w:rsidR="00B76A2A" w:rsidRPr="00737A8F" w14:paraId="75454E52" w14:textId="77777777" w:rsidTr="00922BB1">
        <w:trPr>
          <w:trHeight w:val="2695"/>
          <w:jc w:val="center"/>
        </w:trPr>
        <w:tc>
          <w:tcPr>
            <w:tcW w:w="2122" w:type="dxa"/>
            <w:vAlign w:val="center"/>
          </w:tcPr>
          <w:p w14:paraId="759876B5" w14:textId="268BCB78" w:rsidR="00B76A2A" w:rsidRPr="00737A8F" w:rsidRDefault="00B76A2A" w:rsidP="002A4EE5">
            <w:pPr>
              <w:jc w:val="center"/>
              <w:rPr>
                <w:rStyle w:val="size"/>
                <w:rFonts w:cstheme="minorHAnsi"/>
                <w:b/>
                <w:bCs/>
                <w:color w:val="7030A0"/>
                <w:sz w:val="32"/>
                <w:szCs w:val="32"/>
                <w:shd w:val="clear" w:color="auto" w:fill="FFFFFF"/>
              </w:rPr>
            </w:pPr>
            <w:r>
              <w:rPr>
                <w:rStyle w:val="size"/>
                <w:rFonts w:cstheme="minorHAnsi"/>
                <w:b/>
                <w:bCs/>
                <w:color w:val="7030A0"/>
                <w:sz w:val="32"/>
                <w:szCs w:val="32"/>
                <w:shd w:val="clear" w:color="auto" w:fill="FFFFFF"/>
              </w:rPr>
              <w:t>23.10</w:t>
            </w:r>
          </w:p>
        </w:tc>
        <w:tc>
          <w:tcPr>
            <w:tcW w:w="3271" w:type="dxa"/>
            <w:vAlign w:val="center"/>
          </w:tcPr>
          <w:p w14:paraId="4A758521" w14:textId="77777777" w:rsidR="00B76A2A" w:rsidRDefault="00B76A2A" w:rsidP="006F7AF2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</w:rPr>
            </w:pPr>
            <w:r w:rsidRPr="006F7AF2">
              <w:rPr>
                <w:rFonts w:cstheme="minorHAnsi"/>
                <w:b/>
                <w:bCs/>
                <w:color w:val="7030A0"/>
                <w:sz w:val="32"/>
                <w:szCs w:val="32"/>
              </w:rPr>
              <w:t xml:space="preserve">r. pr. Angelika Sikora </w:t>
            </w:r>
          </w:p>
          <w:p w14:paraId="519B48E4" w14:textId="2EA9FDAC" w:rsidR="00B76A2A" w:rsidRPr="006F7AF2" w:rsidRDefault="00B76A2A" w:rsidP="006F7AF2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</w:rPr>
            </w:pPr>
            <w:r w:rsidRPr="006F7AF2">
              <w:rPr>
                <w:rFonts w:cstheme="minorHAnsi"/>
                <w:b/>
                <w:bCs/>
                <w:color w:val="7030A0"/>
                <w:sz w:val="32"/>
                <w:szCs w:val="32"/>
              </w:rPr>
              <w:t>i r. pr. Dariusz Bielski</w:t>
            </w:r>
          </w:p>
          <w:p w14:paraId="750EFFD4" w14:textId="567C64F9" w:rsidR="00B76A2A" w:rsidRPr="00AC2C73" w:rsidRDefault="00B76A2A" w:rsidP="002A4EE5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</w:rPr>
            </w:pPr>
          </w:p>
        </w:tc>
        <w:tc>
          <w:tcPr>
            <w:tcW w:w="4667" w:type="dxa"/>
            <w:vAlign w:val="center"/>
          </w:tcPr>
          <w:p w14:paraId="7EB588D3" w14:textId="77777777" w:rsidR="00B76A2A" w:rsidRPr="006F7AF2" w:rsidRDefault="00B76A2A" w:rsidP="006F7AF2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</w:rPr>
            </w:pPr>
            <w:r w:rsidRPr="006F7AF2">
              <w:rPr>
                <w:rFonts w:cstheme="minorHAnsi"/>
                <w:b/>
                <w:bCs/>
                <w:color w:val="7030A0"/>
                <w:sz w:val="32"/>
                <w:szCs w:val="32"/>
              </w:rPr>
              <w:t>"Jak uzyskać wyższą emeryturę? Przewodnik po zmianach dla roczników 1954–1968 (K) i 1949–1968 (M)"</w:t>
            </w:r>
          </w:p>
          <w:p w14:paraId="5B794E71" w14:textId="7D3A89AF" w:rsidR="00B76A2A" w:rsidRPr="00AC2C73" w:rsidRDefault="00B76A2A" w:rsidP="002A4EE5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</w:rPr>
            </w:pPr>
          </w:p>
        </w:tc>
      </w:tr>
      <w:tr w:rsidR="00B76A2A" w:rsidRPr="00737A8F" w14:paraId="04A7C073" w14:textId="77777777" w:rsidTr="00922BB1">
        <w:trPr>
          <w:trHeight w:val="2992"/>
          <w:jc w:val="center"/>
        </w:trPr>
        <w:tc>
          <w:tcPr>
            <w:tcW w:w="2122" w:type="dxa"/>
            <w:vAlign w:val="center"/>
          </w:tcPr>
          <w:p w14:paraId="11E6C9D4" w14:textId="774168DC" w:rsidR="00B76A2A" w:rsidRDefault="00B76A2A" w:rsidP="002A4EE5">
            <w:pPr>
              <w:jc w:val="center"/>
              <w:rPr>
                <w:rStyle w:val="size"/>
                <w:rFonts w:cstheme="minorHAnsi"/>
                <w:b/>
                <w:bCs/>
                <w:color w:val="7030A0"/>
                <w:sz w:val="32"/>
                <w:szCs w:val="32"/>
                <w:shd w:val="clear" w:color="auto" w:fill="FFFFFF"/>
              </w:rPr>
            </w:pPr>
            <w:r>
              <w:rPr>
                <w:rStyle w:val="size"/>
                <w:rFonts w:cstheme="minorHAnsi"/>
                <w:b/>
                <w:bCs/>
                <w:color w:val="7030A0"/>
                <w:sz w:val="32"/>
                <w:szCs w:val="32"/>
                <w:shd w:val="clear" w:color="auto" w:fill="FFFFFF"/>
              </w:rPr>
              <w:t>30.10</w:t>
            </w:r>
          </w:p>
        </w:tc>
        <w:tc>
          <w:tcPr>
            <w:tcW w:w="3271" w:type="dxa"/>
            <w:vAlign w:val="center"/>
          </w:tcPr>
          <w:p w14:paraId="5DD983DC" w14:textId="5E234DB3" w:rsidR="00B76A2A" w:rsidRPr="006F7AF2" w:rsidRDefault="00B76A2A" w:rsidP="002A4EE5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  <w:lang w:val="en-US"/>
              </w:rPr>
            </w:pPr>
            <w:r w:rsidRPr="006F7AF2">
              <w:rPr>
                <w:rFonts w:cstheme="minorHAnsi"/>
                <w:b/>
                <w:bCs/>
                <w:color w:val="7030A0"/>
                <w:sz w:val="32"/>
                <w:szCs w:val="32"/>
                <w:lang w:val="en-US"/>
              </w:rPr>
              <w:t>dr n. med. Jerzy Michajłow</w:t>
            </w:r>
          </w:p>
        </w:tc>
        <w:tc>
          <w:tcPr>
            <w:tcW w:w="4667" w:type="dxa"/>
            <w:vAlign w:val="center"/>
          </w:tcPr>
          <w:p w14:paraId="51234CE5" w14:textId="77777777" w:rsidR="00B76A2A" w:rsidRPr="008561FB" w:rsidRDefault="00B76A2A" w:rsidP="008561FB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</w:rPr>
            </w:pPr>
            <w:r w:rsidRPr="008561FB">
              <w:rPr>
                <w:rFonts w:cstheme="minorHAnsi"/>
                <w:b/>
                <w:bCs/>
                <w:color w:val="7030A0"/>
                <w:sz w:val="32"/>
                <w:szCs w:val="32"/>
              </w:rPr>
              <w:t>Coś mnie łupie w stawie! powiedziała żaba do bociana, czyli zmiany zwyrodnieniowe narządu ruchu.</w:t>
            </w:r>
          </w:p>
          <w:p w14:paraId="7CA47173" w14:textId="52567159" w:rsidR="00B76A2A" w:rsidRPr="00AC2C73" w:rsidRDefault="00B76A2A" w:rsidP="002A4EE5">
            <w:pPr>
              <w:jc w:val="center"/>
              <w:rPr>
                <w:rFonts w:cstheme="minorHAnsi"/>
                <w:b/>
                <w:bCs/>
                <w:color w:val="7030A0"/>
                <w:sz w:val="32"/>
                <w:szCs w:val="32"/>
              </w:rPr>
            </w:pPr>
          </w:p>
        </w:tc>
      </w:tr>
    </w:tbl>
    <w:p w14:paraId="4655D4C7" w14:textId="77777777" w:rsidR="0038481E" w:rsidRDefault="0038481E" w:rsidP="0038481E"/>
    <w:p w14:paraId="0F6F97A4" w14:textId="77777777" w:rsidR="0038481E" w:rsidRDefault="0038481E" w:rsidP="0038481E"/>
    <w:p w14:paraId="199EAA1B" w14:textId="77777777" w:rsidR="0038481E" w:rsidRDefault="0038481E" w:rsidP="0038481E"/>
    <w:p w14:paraId="5849D237" w14:textId="76F09C8E" w:rsidR="00F53593" w:rsidRPr="002A4EE5" w:rsidRDefault="00F53593" w:rsidP="00F53593"/>
    <w:sectPr w:rsidR="00F53593" w:rsidRPr="002A4EE5" w:rsidSect="006F3D40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E7"/>
    <w:rsid w:val="00012896"/>
    <w:rsid w:val="000349C3"/>
    <w:rsid w:val="000404B4"/>
    <w:rsid w:val="000639D2"/>
    <w:rsid w:val="00094155"/>
    <w:rsid w:val="00094389"/>
    <w:rsid w:val="0009497F"/>
    <w:rsid w:val="000B58DF"/>
    <w:rsid w:val="000C7699"/>
    <w:rsid w:val="00141279"/>
    <w:rsid w:val="0016172D"/>
    <w:rsid w:val="00163C6B"/>
    <w:rsid w:val="001660CD"/>
    <w:rsid w:val="00170FDC"/>
    <w:rsid w:val="001A0AB8"/>
    <w:rsid w:val="001B10AB"/>
    <w:rsid w:val="001C20B2"/>
    <w:rsid w:val="001D05FE"/>
    <w:rsid w:val="001D213A"/>
    <w:rsid w:val="0020286A"/>
    <w:rsid w:val="00211F04"/>
    <w:rsid w:val="0021250F"/>
    <w:rsid w:val="00237303"/>
    <w:rsid w:val="002521F5"/>
    <w:rsid w:val="002550FC"/>
    <w:rsid w:val="002A4EE5"/>
    <w:rsid w:val="002B7817"/>
    <w:rsid w:val="002C438A"/>
    <w:rsid w:val="002D39F0"/>
    <w:rsid w:val="002F0F37"/>
    <w:rsid w:val="0035588F"/>
    <w:rsid w:val="0035643A"/>
    <w:rsid w:val="0038481E"/>
    <w:rsid w:val="003C6DAD"/>
    <w:rsid w:val="003E5127"/>
    <w:rsid w:val="003E6442"/>
    <w:rsid w:val="003E65E4"/>
    <w:rsid w:val="003F5CF4"/>
    <w:rsid w:val="003F6481"/>
    <w:rsid w:val="0042342E"/>
    <w:rsid w:val="00443A60"/>
    <w:rsid w:val="0044627D"/>
    <w:rsid w:val="004505FC"/>
    <w:rsid w:val="00473CFD"/>
    <w:rsid w:val="00484681"/>
    <w:rsid w:val="00493DDE"/>
    <w:rsid w:val="004971D2"/>
    <w:rsid w:val="004A012C"/>
    <w:rsid w:val="004A6490"/>
    <w:rsid w:val="004A7CDA"/>
    <w:rsid w:val="004C4D6B"/>
    <w:rsid w:val="004D722F"/>
    <w:rsid w:val="004F17B1"/>
    <w:rsid w:val="004F4366"/>
    <w:rsid w:val="004F4ACA"/>
    <w:rsid w:val="004F55B6"/>
    <w:rsid w:val="004F5F59"/>
    <w:rsid w:val="005300B1"/>
    <w:rsid w:val="0053285A"/>
    <w:rsid w:val="00540F05"/>
    <w:rsid w:val="0054172B"/>
    <w:rsid w:val="005555FD"/>
    <w:rsid w:val="00557194"/>
    <w:rsid w:val="00586D47"/>
    <w:rsid w:val="005A15B0"/>
    <w:rsid w:val="005A3156"/>
    <w:rsid w:val="005A37C6"/>
    <w:rsid w:val="005B70FF"/>
    <w:rsid w:val="005D6957"/>
    <w:rsid w:val="00612C47"/>
    <w:rsid w:val="00657CA6"/>
    <w:rsid w:val="0066343E"/>
    <w:rsid w:val="00681CF9"/>
    <w:rsid w:val="00690A9F"/>
    <w:rsid w:val="0069308F"/>
    <w:rsid w:val="006B31C9"/>
    <w:rsid w:val="006B7E72"/>
    <w:rsid w:val="006C23B5"/>
    <w:rsid w:val="006C2DE3"/>
    <w:rsid w:val="006F0C64"/>
    <w:rsid w:val="006F3D40"/>
    <w:rsid w:val="006F6A2D"/>
    <w:rsid w:val="006F7AF2"/>
    <w:rsid w:val="006F7B46"/>
    <w:rsid w:val="00710C0F"/>
    <w:rsid w:val="00713F35"/>
    <w:rsid w:val="00715D28"/>
    <w:rsid w:val="0072540F"/>
    <w:rsid w:val="007315B3"/>
    <w:rsid w:val="00737A8F"/>
    <w:rsid w:val="007474BF"/>
    <w:rsid w:val="00760C24"/>
    <w:rsid w:val="0077110C"/>
    <w:rsid w:val="00774A2E"/>
    <w:rsid w:val="007A2C6A"/>
    <w:rsid w:val="007A4D1F"/>
    <w:rsid w:val="007A7EBC"/>
    <w:rsid w:val="007C2AB0"/>
    <w:rsid w:val="007E0B36"/>
    <w:rsid w:val="007E2364"/>
    <w:rsid w:val="007E3337"/>
    <w:rsid w:val="00821428"/>
    <w:rsid w:val="0082664B"/>
    <w:rsid w:val="008343DA"/>
    <w:rsid w:val="00835FA1"/>
    <w:rsid w:val="0084465C"/>
    <w:rsid w:val="00845529"/>
    <w:rsid w:val="00855E9F"/>
    <w:rsid w:val="008561FB"/>
    <w:rsid w:val="0086363D"/>
    <w:rsid w:val="00863A4E"/>
    <w:rsid w:val="00867D22"/>
    <w:rsid w:val="0088330A"/>
    <w:rsid w:val="00885A0F"/>
    <w:rsid w:val="00887B09"/>
    <w:rsid w:val="008946FA"/>
    <w:rsid w:val="008A65A5"/>
    <w:rsid w:val="008A7568"/>
    <w:rsid w:val="008A7B49"/>
    <w:rsid w:val="008D0555"/>
    <w:rsid w:val="008E7BFE"/>
    <w:rsid w:val="009150AF"/>
    <w:rsid w:val="00922BB1"/>
    <w:rsid w:val="00923938"/>
    <w:rsid w:val="00927258"/>
    <w:rsid w:val="009277C6"/>
    <w:rsid w:val="00943BD2"/>
    <w:rsid w:val="00962887"/>
    <w:rsid w:val="009642A0"/>
    <w:rsid w:val="0098440C"/>
    <w:rsid w:val="009B01EE"/>
    <w:rsid w:val="009D06E7"/>
    <w:rsid w:val="009D50C6"/>
    <w:rsid w:val="009E0130"/>
    <w:rsid w:val="009F0B8F"/>
    <w:rsid w:val="009F1E18"/>
    <w:rsid w:val="009F3462"/>
    <w:rsid w:val="009F4059"/>
    <w:rsid w:val="00A07A14"/>
    <w:rsid w:val="00A55703"/>
    <w:rsid w:val="00A64DD9"/>
    <w:rsid w:val="00A815AD"/>
    <w:rsid w:val="00A83CC7"/>
    <w:rsid w:val="00A9356B"/>
    <w:rsid w:val="00AA2B6F"/>
    <w:rsid w:val="00AB203D"/>
    <w:rsid w:val="00AC2C73"/>
    <w:rsid w:val="00AF41C1"/>
    <w:rsid w:val="00B17409"/>
    <w:rsid w:val="00B24168"/>
    <w:rsid w:val="00B264C1"/>
    <w:rsid w:val="00B5237D"/>
    <w:rsid w:val="00B74F3E"/>
    <w:rsid w:val="00B76A2A"/>
    <w:rsid w:val="00B81171"/>
    <w:rsid w:val="00B83AD0"/>
    <w:rsid w:val="00BF5A57"/>
    <w:rsid w:val="00BF6102"/>
    <w:rsid w:val="00C10D92"/>
    <w:rsid w:val="00C630DE"/>
    <w:rsid w:val="00C7207E"/>
    <w:rsid w:val="00C86065"/>
    <w:rsid w:val="00CB33AB"/>
    <w:rsid w:val="00CC07AC"/>
    <w:rsid w:val="00D02A0F"/>
    <w:rsid w:val="00D22100"/>
    <w:rsid w:val="00D236AA"/>
    <w:rsid w:val="00D2546E"/>
    <w:rsid w:val="00D755A1"/>
    <w:rsid w:val="00D860DB"/>
    <w:rsid w:val="00D914D4"/>
    <w:rsid w:val="00DB7115"/>
    <w:rsid w:val="00DC018D"/>
    <w:rsid w:val="00DC087D"/>
    <w:rsid w:val="00DC35F4"/>
    <w:rsid w:val="00DD40B3"/>
    <w:rsid w:val="00DE0EF5"/>
    <w:rsid w:val="00DE7CEE"/>
    <w:rsid w:val="00DF1657"/>
    <w:rsid w:val="00E00A84"/>
    <w:rsid w:val="00E11E1D"/>
    <w:rsid w:val="00E256FB"/>
    <w:rsid w:val="00E41975"/>
    <w:rsid w:val="00E465AA"/>
    <w:rsid w:val="00E50CE8"/>
    <w:rsid w:val="00E7584A"/>
    <w:rsid w:val="00E9272B"/>
    <w:rsid w:val="00EC7545"/>
    <w:rsid w:val="00ED0397"/>
    <w:rsid w:val="00ED074D"/>
    <w:rsid w:val="00ED25A9"/>
    <w:rsid w:val="00EF4BBF"/>
    <w:rsid w:val="00EF707B"/>
    <w:rsid w:val="00F03873"/>
    <w:rsid w:val="00F30406"/>
    <w:rsid w:val="00F32E82"/>
    <w:rsid w:val="00F53593"/>
    <w:rsid w:val="00F545AE"/>
    <w:rsid w:val="00F72B8A"/>
    <w:rsid w:val="00FC69C1"/>
    <w:rsid w:val="00FD16B1"/>
    <w:rsid w:val="00FE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0939E"/>
  <w15:chartTrackingRefBased/>
  <w15:docId w15:val="{6211329E-1355-4188-988D-6FC40DF6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250F"/>
  </w:style>
  <w:style w:type="paragraph" w:styleId="Nagwek2">
    <w:name w:val="heading 2"/>
    <w:basedOn w:val="Normalny"/>
    <w:link w:val="Nagwek2Znak"/>
    <w:uiPriority w:val="9"/>
    <w:qFormat/>
    <w:rsid w:val="004F5F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D0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FC69C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E50CE8"/>
    <w:rPr>
      <w:b/>
      <w:b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85A0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85A0F"/>
    <w:rPr>
      <w:rFonts w:ascii="Calibri" w:hAnsi="Calibri"/>
      <w:szCs w:val="21"/>
    </w:rPr>
  </w:style>
  <w:style w:type="character" w:customStyle="1" w:styleId="Nagwek2Znak">
    <w:name w:val="Nagłówek 2 Znak"/>
    <w:basedOn w:val="Domylnaczcionkaakapitu"/>
    <w:link w:val="Nagwek2"/>
    <w:uiPriority w:val="9"/>
    <w:rsid w:val="004F5F5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size">
    <w:name w:val="size"/>
    <w:basedOn w:val="Domylnaczcionkaakapitu"/>
    <w:rsid w:val="008D0555"/>
  </w:style>
  <w:style w:type="paragraph" w:customStyle="1" w:styleId="bodytext">
    <w:name w:val="bodytext"/>
    <w:basedOn w:val="Normalny"/>
    <w:rsid w:val="00557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F7B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75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Grudzień</dc:creator>
  <cp:keywords/>
  <dc:description/>
  <cp:lastModifiedBy>Beata Winnicka</cp:lastModifiedBy>
  <cp:revision>79</cp:revision>
  <cp:lastPrinted>2026-03-27T07:53:00Z</cp:lastPrinted>
  <dcterms:created xsi:type="dcterms:W3CDTF">2022-09-21T12:13:00Z</dcterms:created>
  <dcterms:modified xsi:type="dcterms:W3CDTF">2026-09-29T10:58:00Z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a738a1c97f50a0f0985c692949ee6f0e715a513672aba4799cee13b99201658d</vt:lpwstr>
  </property>
</Properties>
</file>