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A5895" w14:textId="77777777" w:rsidR="002F4B62" w:rsidRDefault="00000000">
      <w:pPr>
        <w:pStyle w:val="Nagwek1"/>
      </w:pPr>
      <w:r>
        <w:t>INFORMACJA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PRZETWARZANIU</w:t>
      </w:r>
      <w:r>
        <w:rPr>
          <w:spacing w:val="-13"/>
        </w:rPr>
        <w:t xml:space="preserve"> </w:t>
      </w:r>
      <w:r>
        <w:t>DANYCH</w:t>
      </w:r>
      <w:r>
        <w:rPr>
          <w:spacing w:val="-13"/>
        </w:rPr>
        <w:t xml:space="preserve"> </w:t>
      </w:r>
      <w:r>
        <w:rPr>
          <w:spacing w:val="-2"/>
        </w:rPr>
        <w:t>OSOBOWYCH</w:t>
      </w:r>
    </w:p>
    <w:p w14:paraId="7294F064" w14:textId="77777777" w:rsidR="002F4B62" w:rsidRDefault="00000000">
      <w:pPr>
        <w:spacing w:before="220" w:line="292" w:lineRule="auto"/>
        <w:ind w:left="141" w:right="144"/>
        <w:jc w:val="both"/>
        <w:rPr>
          <w:b/>
          <w:sz w:val="24"/>
        </w:rPr>
      </w:pPr>
      <w:r>
        <w:rPr>
          <w:b/>
          <w:spacing w:val="-4"/>
          <w:sz w:val="24"/>
        </w:rPr>
        <w:t>Zgodnie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z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art.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13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Rozporządzenia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Parlamentu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Europejskiego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i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Rady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(UE)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2016/67G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 xml:space="preserve">z </w:t>
      </w:r>
      <w:r>
        <w:rPr>
          <w:b/>
          <w:sz w:val="24"/>
        </w:rPr>
        <w:t xml:space="preserve">dnia 27 kwietnia 2016 r. w sprawie ochrony osób fizycznych w związku z przetwarzaniem danych osobowych i w sprawie swobodnego przepływu takich danych oraz uchylenia dyrektywy G5/46/WE (ogólne rozporządzenie o ochronie </w:t>
      </w:r>
      <w:r>
        <w:rPr>
          <w:b/>
          <w:spacing w:val="-2"/>
          <w:sz w:val="24"/>
        </w:rPr>
        <w:t>danych,</w:t>
      </w:r>
      <w:r>
        <w:rPr>
          <w:b/>
          <w:spacing w:val="-23"/>
          <w:sz w:val="24"/>
        </w:rPr>
        <w:t xml:space="preserve"> </w:t>
      </w:r>
      <w:r>
        <w:rPr>
          <w:b/>
          <w:spacing w:val="-2"/>
          <w:sz w:val="24"/>
        </w:rPr>
        <w:t>dalej</w:t>
      </w:r>
      <w:r>
        <w:rPr>
          <w:b/>
          <w:spacing w:val="-23"/>
          <w:sz w:val="24"/>
        </w:rPr>
        <w:t xml:space="preserve"> </w:t>
      </w:r>
      <w:r>
        <w:rPr>
          <w:b/>
          <w:spacing w:val="-2"/>
          <w:sz w:val="24"/>
        </w:rPr>
        <w:t>-</w:t>
      </w:r>
      <w:r>
        <w:rPr>
          <w:b/>
          <w:spacing w:val="-24"/>
          <w:sz w:val="24"/>
        </w:rPr>
        <w:t xml:space="preserve"> </w:t>
      </w:r>
      <w:r>
        <w:rPr>
          <w:b/>
          <w:spacing w:val="-2"/>
          <w:sz w:val="24"/>
        </w:rPr>
        <w:t>RODO)</w:t>
      </w:r>
      <w:r>
        <w:rPr>
          <w:b/>
          <w:spacing w:val="-24"/>
          <w:sz w:val="24"/>
        </w:rPr>
        <w:t xml:space="preserve"> </w:t>
      </w:r>
      <w:r>
        <w:rPr>
          <w:b/>
          <w:spacing w:val="-2"/>
          <w:sz w:val="24"/>
        </w:rPr>
        <w:t>Uniwersytet</w:t>
      </w:r>
      <w:r>
        <w:rPr>
          <w:b/>
          <w:spacing w:val="-20"/>
          <w:sz w:val="24"/>
        </w:rPr>
        <w:t xml:space="preserve"> </w:t>
      </w:r>
      <w:r>
        <w:rPr>
          <w:b/>
          <w:spacing w:val="-2"/>
          <w:sz w:val="24"/>
        </w:rPr>
        <w:t>Ekonomiczny</w:t>
      </w:r>
      <w:r>
        <w:rPr>
          <w:b/>
          <w:spacing w:val="-24"/>
          <w:sz w:val="24"/>
        </w:rPr>
        <w:t xml:space="preserve"> </w:t>
      </w:r>
      <w:r>
        <w:rPr>
          <w:b/>
          <w:spacing w:val="-2"/>
          <w:sz w:val="24"/>
        </w:rPr>
        <w:t>we</w:t>
      </w:r>
      <w:r>
        <w:rPr>
          <w:b/>
          <w:spacing w:val="-22"/>
          <w:sz w:val="24"/>
        </w:rPr>
        <w:t xml:space="preserve"> </w:t>
      </w:r>
      <w:r>
        <w:rPr>
          <w:b/>
          <w:spacing w:val="-2"/>
          <w:sz w:val="24"/>
        </w:rPr>
        <w:t>Wrocławiu</w:t>
      </w:r>
      <w:r>
        <w:rPr>
          <w:b/>
          <w:spacing w:val="-23"/>
          <w:sz w:val="24"/>
        </w:rPr>
        <w:t xml:space="preserve"> </w:t>
      </w:r>
      <w:r>
        <w:rPr>
          <w:b/>
          <w:spacing w:val="-2"/>
          <w:sz w:val="24"/>
        </w:rPr>
        <w:t>informuje,</w:t>
      </w:r>
      <w:r>
        <w:rPr>
          <w:b/>
          <w:spacing w:val="-24"/>
          <w:sz w:val="24"/>
        </w:rPr>
        <w:t xml:space="preserve"> </w:t>
      </w:r>
      <w:r>
        <w:rPr>
          <w:b/>
          <w:spacing w:val="-2"/>
          <w:sz w:val="24"/>
        </w:rPr>
        <w:t>że:</w:t>
      </w:r>
    </w:p>
    <w:p w14:paraId="56D7293C" w14:textId="77777777" w:rsidR="002F4B62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before="158" w:line="292" w:lineRule="auto"/>
        <w:ind w:right="139"/>
        <w:jc w:val="both"/>
        <w:rPr>
          <w:sz w:val="24"/>
        </w:rPr>
      </w:pPr>
      <w:r>
        <w:rPr>
          <w:spacing w:val="-6"/>
          <w:sz w:val="24"/>
        </w:rPr>
        <w:t>Administratorem Pani/Pana danych osobowych jest Uniwersytet Ekonomiczny we Wrocławiu,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ul.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Komandorska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118/120, 53-345 Wrocław,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tel.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71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36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80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100,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e-mail: </w:t>
      </w:r>
      <w:hyperlink r:id="rId5">
        <w:r>
          <w:rPr>
            <w:spacing w:val="-2"/>
            <w:sz w:val="24"/>
          </w:rPr>
          <w:t>kontakt@ue.wroc.pl</w:t>
        </w:r>
      </w:hyperlink>
      <w:r>
        <w:rPr>
          <w:spacing w:val="-2"/>
          <w:sz w:val="24"/>
        </w:rPr>
        <w:t>.</w:t>
      </w:r>
    </w:p>
    <w:p w14:paraId="1755B4D9" w14:textId="77777777" w:rsidR="002F4B62" w:rsidRDefault="00000000">
      <w:pPr>
        <w:pStyle w:val="Akapitzlist"/>
        <w:numPr>
          <w:ilvl w:val="0"/>
          <w:numId w:val="1"/>
        </w:numPr>
        <w:tabs>
          <w:tab w:val="left" w:pos="861"/>
          <w:tab w:val="left" w:pos="908"/>
        </w:tabs>
        <w:spacing w:before="159" w:line="292" w:lineRule="auto"/>
        <w:jc w:val="both"/>
        <w:rPr>
          <w:sz w:val="24"/>
        </w:rPr>
      </w:pPr>
      <w:r>
        <w:rPr>
          <w:sz w:val="24"/>
        </w:rPr>
        <w:t>Administrator wyznaczył Inspektora Ochrony Danych, z którym można kontaktować</w:t>
      </w:r>
      <w:r>
        <w:rPr>
          <w:spacing w:val="-9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pod</w:t>
      </w:r>
      <w:r>
        <w:rPr>
          <w:spacing w:val="-6"/>
          <w:sz w:val="24"/>
        </w:rPr>
        <w:t xml:space="preserve"> </w:t>
      </w:r>
      <w:r>
        <w:rPr>
          <w:sz w:val="24"/>
        </w:rPr>
        <w:t>adresem:</w:t>
      </w:r>
      <w:r>
        <w:rPr>
          <w:spacing w:val="-6"/>
          <w:sz w:val="24"/>
        </w:rPr>
        <w:t xml:space="preserve"> </w:t>
      </w:r>
      <w:r>
        <w:rPr>
          <w:sz w:val="24"/>
        </w:rPr>
        <w:t>ul.</w:t>
      </w:r>
      <w:r>
        <w:rPr>
          <w:spacing w:val="-6"/>
          <w:sz w:val="24"/>
        </w:rPr>
        <w:t xml:space="preserve"> </w:t>
      </w:r>
      <w:r>
        <w:rPr>
          <w:sz w:val="24"/>
        </w:rPr>
        <w:t>Komandorska</w:t>
      </w:r>
      <w:r>
        <w:rPr>
          <w:spacing w:val="-7"/>
          <w:sz w:val="24"/>
        </w:rPr>
        <w:t xml:space="preserve"> </w:t>
      </w:r>
      <w:r>
        <w:rPr>
          <w:sz w:val="24"/>
        </w:rPr>
        <w:t>118/120,</w:t>
      </w:r>
      <w:r>
        <w:rPr>
          <w:spacing w:val="-6"/>
          <w:sz w:val="24"/>
        </w:rPr>
        <w:t xml:space="preserve"> </w:t>
      </w:r>
      <w:r>
        <w:rPr>
          <w:sz w:val="24"/>
        </w:rPr>
        <w:t>53-345</w:t>
      </w:r>
      <w:r>
        <w:rPr>
          <w:spacing w:val="-6"/>
          <w:sz w:val="24"/>
        </w:rPr>
        <w:t xml:space="preserve"> </w:t>
      </w:r>
      <w:r>
        <w:rPr>
          <w:sz w:val="24"/>
        </w:rPr>
        <w:t>Wrocław</w:t>
      </w:r>
      <w:r>
        <w:rPr>
          <w:spacing w:val="-7"/>
          <w:sz w:val="24"/>
        </w:rPr>
        <w:t xml:space="preserve"> </w:t>
      </w:r>
      <w:r>
        <w:rPr>
          <w:sz w:val="24"/>
        </w:rPr>
        <w:t>lub adresem</w:t>
      </w:r>
      <w:r>
        <w:rPr>
          <w:spacing w:val="-14"/>
          <w:sz w:val="24"/>
        </w:rPr>
        <w:t xml:space="preserve"> </w:t>
      </w:r>
      <w:r>
        <w:rPr>
          <w:sz w:val="24"/>
        </w:rPr>
        <w:t>e-mail:</w:t>
      </w:r>
      <w:r>
        <w:rPr>
          <w:spacing w:val="-12"/>
          <w:sz w:val="24"/>
        </w:rPr>
        <w:t xml:space="preserve"> </w:t>
      </w:r>
      <w:hyperlink r:id="rId6">
        <w:r>
          <w:rPr>
            <w:sz w:val="24"/>
          </w:rPr>
          <w:t>iod@ue.wroc.pl</w:t>
        </w:r>
      </w:hyperlink>
      <w:r>
        <w:rPr>
          <w:sz w:val="24"/>
        </w:rPr>
        <w:t>.</w:t>
      </w:r>
    </w:p>
    <w:p w14:paraId="4E079856" w14:textId="77777777" w:rsidR="002F4B62" w:rsidRDefault="00000000">
      <w:pPr>
        <w:pStyle w:val="Akapitzlist"/>
        <w:numPr>
          <w:ilvl w:val="0"/>
          <w:numId w:val="1"/>
        </w:numPr>
        <w:tabs>
          <w:tab w:val="left" w:pos="860"/>
        </w:tabs>
        <w:spacing w:before="159"/>
        <w:ind w:left="860" w:right="0" w:hanging="359"/>
        <w:jc w:val="both"/>
        <w:rPr>
          <w:sz w:val="24"/>
        </w:rPr>
      </w:pPr>
      <w:r>
        <w:rPr>
          <w:spacing w:val="-4"/>
          <w:sz w:val="24"/>
        </w:rPr>
        <w:t>Pani/Pana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dane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osobowe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będą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przetwarzane:</w:t>
      </w:r>
    </w:p>
    <w:p w14:paraId="146BFB3A" w14:textId="77777777" w:rsidR="002F4B62" w:rsidRDefault="00000000">
      <w:pPr>
        <w:pStyle w:val="Akapitzlist"/>
        <w:numPr>
          <w:ilvl w:val="1"/>
          <w:numId w:val="1"/>
        </w:numPr>
        <w:tabs>
          <w:tab w:val="left" w:pos="1581"/>
        </w:tabs>
        <w:spacing w:before="221" w:line="290" w:lineRule="auto"/>
        <w:ind w:right="139"/>
        <w:rPr>
          <w:sz w:val="24"/>
        </w:rPr>
      </w:pPr>
      <w:r>
        <w:rPr>
          <w:sz w:val="24"/>
        </w:rPr>
        <w:t xml:space="preserve">w celu przeprowadzenia postępowania rekrutacyjnego na słuchacza Uniwersytetu Trzeciego Wieku Odział we Wrocławiu (UTWW), w tym </w:t>
      </w:r>
      <w:r>
        <w:rPr>
          <w:spacing w:val="-4"/>
          <w:sz w:val="24"/>
        </w:rPr>
        <w:t>przekazania informacji dotyczących spraw organizacyjnych związanych z realizacją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procesu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rekrutacyjnego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(na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podstawie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art.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6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ust.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1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lit.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b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RODO),</w:t>
      </w:r>
    </w:p>
    <w:p w14:paraId="0D91ADB3" w14:textId="77777777" w:rsidR="002F4B62" w:rsidRDefault="00000000">
      <w:pPr>
        <w:pStyle w:val="Akapitzlist"/>
        <w:numPr>
          <w:ilvl w:val="1"/>
          <w:numId w:val="1"/>
        </w:numPr>
        <w:tabs>
          <w:tab w:val="left" w:pos="1581"/>
        </w:tabs>
        <w:spacing w:before="5" w:line="290" w:lineRule="auto"/>
        <w:ind w:right="138"/>
        <w:rPr>
          <w:sz w:val="24"/>
        </w:rPr>
      </w:pPr>
      <w:r>
        <w:rPr>
          <w:sz w:val="24"/>
        </w:rPr>
        <w:t xml:space="preserve">w przypadku decyzji o przyjęciu do grona słuchaczy UTWW – w celu </w:t>
      </w:r>
      <w:r>
        <w:rPr>
          <w:spacing w:val="-2"/>
          <w:sz w:val="24"/>
        </w:rPr>
        <w:t>zawarcia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realizacji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umowy,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której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przedmiotem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udział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zajęciach </w:t>
      </w:r>
      <w:r>
        <w:rPr>
          <w:sz w:val="24"/>
        </w:rPr>
        <w:t>oferowanych przez UTWW oraz w celach wynikających z procesu kształcenia</w:t>
      </w:r>
      <w:r>
        <w:rPr>
          <w:spacing w:val="-24"/>
          <w:sz w:val="24"/>
        </w:rPr>
        <w:t xml:space="preserve"> </w:t>
      </w:r>
      <w:r>
        <w:rPr>
          <w:sz w:val="24"/>
        </w:rPr>
        <w:t>(na</w:t>
      </w:r>
      <w:r>
        <w:rPr>
          <w:spacing w:val="-22"/>
          <w:sz w:val="24"/>
        </w:rPr>
        <w:t xml:space="preserve"> </w:t>
      </w:r>
      <w:r>
        <w:rPr>
          <w:sz w:val="24"/>
        </w:rPr>
        <w:t>podstawie</w:t>
      </w:r>
      <w:r>
        <w:rPr>
          <w:spacing w:val="-24"/>
          <w:sz w:val="24"/>
        </w:rPr>
        <w:t xml:space="preserve"> </w:t>
      </w:r>
      <w:r>
        <w:rPr>
          <w:sz w:val="24"/>
        </w:rPr>
        <w:t>art.</w:t>
      </w:r>
      <w:r>
        <w:rPr>
          <w:spacing w:val="-24"/>
          <w:sz w:val="24"/>
        </w:rPr>
        <w:t xml:space="preserve"> </w:t>
      </w:r>
      <w:r>
        <w:rPr>
          <w:sz w:val="24"/>
        </w:rPr>
        <w:t>6</w:t>
      </w:r>
      <w:r>
        <w:rPr>
          <w:spacing w:val="-26"/>
          <w:sz w:val="24"/>
        </w:rPr>
        <w:t xml:space="preserve"> </w:t>
      </w:r>
      <w:r>
        <w:rPr>
          <w:sz w:val="24"/>
        </w:rPr>
        <w:t>ust.</w:t>
      </w:r>
      <w:r>
        <w:rPr>
          <w:spacing w:val="-24"/>
          <w:sz w:val="24"/>
        </w:rPr>
        <w:t xml:space="preserve"> </w:t>
      </w:r>
      <w:r>
        <w:rPr>
          <w:sz w:val="24"/>
        </w:rPr>
        <w:t>1</w:t>
      </w:r>
      <w:r>
        <w:rPr>
          <w:spacing w:val="-25"/>
          <w:sz w:val="24"/>
        </w:rPr>
        <w:t xml:space="preserve"> </w:t>
      </w:r>
      <w:r>
        <w:rPr>
          <w:sz w:val="24"/>
        </w:rPr>
        <w:t>lit.</w:t>
      </w:r>
      <w:r>
        <w:rPr>
          <w:spacing w:val="-23"/>
          <w:sz w:val="24"/>
        </w:rPr>
        <w:t xml:space="preserve"> </w:t>
      </w:r>
      <w:r>
        <w:rPr>
          <w:sz w:val="24"/>
        </w:rPr>
        <w:t>b</w:t>
      </w:r>
      <w:r>
        <w:rPr>
          <w:spacing w:val="-22"/>
          <w:sz w:val="24"/>
        </w:rPr>
        <w:t xml:space="preserve"> </w:t>
      </w:r>
      <w:r>
        <w:rPr>
          <w:sz w:val="24"/>
        </w:rPr>
        <w:t>RODO),</w:t>
      </w:r>
    </w:p>
    <w:p w14:paraId="28C16666" w14:textId="77777777" w:rsidR="002F4B62" w:rsidRDefault="00000000">
      <w:pPr>
        <w:pStyle w:val="Akapitzlist"/>
        <w:numPr>
          <w:ilvl w:val="1"/>
          <w:numId w:val="1"/>
        </w:numPr>
        <w:tabs>
          <w:tab w:val="left" w:pos="1581"/>
        </w:tabs>
        <w:spacing w:before="5" w:line="290" w:lineRule="auto"/>
        <w:rPr>
          <w:sz w:val="24"/>
        </w:rPr>
      </w:pPr>
      <w:r>
        <w:rPr>
          <w:sz w:val="24"/>
        </w:rPr>
        <w:t xml:space="preserve">w przypadku zawarcia ww. umowy – w celu wykonania obowiązków prawnych ciążących na Administratorze danych w związku z zawartą </w:t>
      </w:r>
      <w:r>
        <w:rPr>
          <w:spacing w:val="-6"/>
          <w:sz w:val="24"/>
        </w:rPr>
        <w:t>umową, 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tym wykonania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obowiązków rachunkowych, sprawozdawczych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i </w:t>
      </w:r>
      <w:r>
        <w:rPr>
          <w:spacing w:val="-2"/>
          <w:sz w:val="24"/>
        </w:rPr>
        <w:t>archiwizacyjnych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(na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podstawie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art.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6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lit.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c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RODO),</w:t>
      </w:r>
    </w:p>
    <w:p w14:paraId="1E821DA4" w14:textId="77777777" w:rsidR="002F4B62" w:rsidRDefault="00000000">
      <w:pPr>
        <w:pStyle w:val="Akapitzlist"/>
        <w:numPr>
          <w:ilvl w:val="1"/>
          <w:numId w:val="1"/>
        </w:numPr>
        <w:tabs>
          <w:tab w:val="left" w:pos="1581"/>
        </w:tabs>
        <w:spacing w:before="7" w:line="290" w:lineRule="auto"/>
        <w:ind w:right="142"/>
        <w:rPr>
          <w:sz w:val="24"/>
        </w:rPr>
      </w:pPr>
      <w:r>
        <w:rPr>
          <w:sz w:val="24"/>
        </w:rPr>
        <w:t xml:space="preserve">w celu realizacji uzasadnionego interesu Administratora w postaci dochodzenia ewentualnych roszczeń lub obrony przed roszczeniami </w:t>
      </w:r>
      <w:r>
        <w:rPr>
          <w:spacing w:val="-2"/>
          <w:sz w:val="24"/>
        </w:rPr>
        <w:t>związanymi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ww.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umową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(na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podstawie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art.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6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lit.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f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RODO).</w:t>
      </w:r>
    </w:p>
    <w:p w14:paraId="00B7D41B" w14:textId="77777777" w:rsidR="002F4B62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before="162" w:line="292" w:lineRule="auto"/>
        <w:ind w:right="136"/>
        <w:jc w:val="both"/>
        <w:rPr>
          <w:sz w:val="24"/>
        </w:rPr>
      </w:pPr>
      <w:r>
        <w:rPr>
          <w:sz w:val="24"/>
        </w:rPr>
        <w:t>Podanie przez Panią/Pana danych osobowych jest warunkiem udziału w postępowaniu rekrutacyjnym, a także warunkiem zawarcia i wykonania ww. umowy</w:t>
      </w:r>
      <w:r>
        <w:rPr>
          <w:spacing w:val="-17"/>
          <w:sz w:val="24"/>
        </w:rPr>
        <w:t xml:space="preserve"> </w:t>
      </w:r>
      <w:r>
        <w:rPr>
          <w:sz w:val="24"/>
        </w:rPr>
        <w:t>oraz</w:t>
      </w:r>
      <w:r>
        <w:rPr>
          <w:spacing w:val="-16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5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17"/>
          <w:sz w:val="24"/>
        </w:rPr>
        <w:t xml:space="preserve"> </w:t>
      </w:r>
      <w:r>
        <w:rPr>
          <w:sz w:val="24"/>
        </w:rPr>
        <w:t>ciążących</w:t>
      </w:r>
      <w:r>
        <w:rPr>
          <w:spacing w:val="-16"/>
          <w:sz w:val="24"/>
        </w:rPr>
        <w:t xml:space="preserve"> </w:t>
      </w:r>
      <w:r>
        <w:rPr>
          <w:sz w:val="24"/>
        </w:rPr>
        <w:t>na</w:t>
      </w:r>
      <w:r>
        <w:rPr>
          <w:spacing w:val="-17"/>
          <w:sz w:val="24"/>
        </w:rPr>
        <w:t xml:space="preserve"> </w:t>
      </w:r>
      <w:r>
        <w:rPr>
          <w:sz w:val="24"/>
        </w:rPr>
        <w:t>Administratorze</w:t>
      </w:r>
      <w:r>
        <w:rPr>
          <w:spacing w:val="-13"/>
          <w:sz w:val="24"/>
        </w:rPr>
        <w:t xml:space="preserve"> </w:t>
      </w:r>
      <w:r>
        <w:rPr>
          <w:sz w:val="24"/>
        </w:rPr>
        <w:t>danych.</w:t>
      </w:r>
      <w:r>
        <w:rPr>
          <w:spacing w:val="-16"/>
          <w:sz w:val="24"/>
        </w:rPr>
        <w:t xml:space="preserve"> </w:t>
      </w:r>
      <w:r>
        <w:rPr>
          <w:sz w:val="24"/>
        </w:rPr>
        <w:t>Brak podania</w:t>
      </w:r>
      <w:r>
        <w:rPr>
          <w:spacing w:val="-18"/>
          <w:sz w:val="24"/>
        </w:rPr>
        <w:t xml:space="preserve"> </w:t>
      </w:r>
      <w:r>
        <w:rPr>
          <w:sz w:val="24"/>
        </w:rPr>
        <w:t>danych</w:t>
      </w:r>
      <w:r>
        <w:rPr>
          <w:spacing w:val="-18"/>
          <w:sz w:val="24"/>
        </w:rPr>
        <w:t xml:space="preserve"> </w:t>
      </w:r>
      <w:r>
        <w:rPr>
          <w:sz w:val="24"/>
        </w:rPr>
        <w:t>będzie</w:t>
      </w:r>
      <w:r>
        <w:rPr>
          <w:spacing w:val="-16"/>
          <w:sz w:val="24"/>
        </w:rPr>
        <w:t xml:space="preserve"> </w:t>
      </w:r>
      <w:r>
        <w:rPr>
          <w:sz w:val="24"/>
        </w:rPr>
        <w:t>skutkował</w:t>
      </w:r>
      <w:r>
        <w:rPr>
          <w:spacing w:val="-18"/>
          <w:sz w:val="24"/>
        </w:rPr>
        <w:t xml:space="preserve"> </w:t>
      </w:r>
      <w:r>
        <w:rPr>
          <w:sz w:val="24"/>
        </w:rPr>
        <w:t>odmową</w:t>
      </w:r>
      <w:r>
        <w:rPr>
          <w:spacing w:val="-15"/>
          <w:sz w:val="24"/>
        </w:rPr>
        <w:t xml:space="preserve"> </w:t>
      </w:r>
      <w:r>
        <w:rPr>
          <w:sz w:val="24"/>
        </w:rPr>
        <w:t>dopuszczenia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8"/>
          <w:sz w:val="24"/>
        </w:rPr>
        <w:t xml:space="preserve"> </w:t>
      </w:r>
      <w:r>
        <w:rPr>
          <w:sz w:val="24"/>
        </w:rPr>
        <w:t>procesu</w:t>
      </w:r>
      <w:r>
        <w:rPr>
          <w:spacing w:val="-15"/>
          <w:sz w:val="24"/>
        </w:rPr>
        <w:t xml:space="preserve"> </w:t>
      </w:r>
      <w:r>
        <w:rPr>
          <w:sz w:val="24"/>
        </w:rPr>
        <w:t>rekrutacji lub</w:t>
      </w:r>
      <w:r>
        <w:rPr>
          <w:spacing w:val="-18"/>
          <w:sz w:val="24"/>
        </w:rPr>
        <w:t xml:space="preserve"> </w:t>
      </w:r>
      <w:r>
        <w:rPr>
          <w:sz w:val="24"/>
        </w:rPr>
        <w:t>odmową</w:t>
      </w:r>
      <w:r>
        <w:rPr>
          <w:spacing w:val="-16"/>
          <w:sz w:val="24"/>
        </w:rPr>
        <w:t xml:space="preserve"> </w:t>
      </w:r>
      <w:r>
        <w:rPr>
          <w:sz w:val="24"/>
        </w:rPr>
        <w:t>zawarcia</w:t>
      </w:r>
      <w:r>
        <w:rPr>
          <w:spacing w:val="-16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wykonania</w:t>
      </w:r>
      <w:r>
        <w:rPr>
          <w:spacing w:val="-18"/>
          <w:sz w:val="24"/>
        </w:rPr>
        <w:t xml:space="preserve"> </w:t>
      </w:r>
      <w:r>
        <w:rPr>
          <w:sz w:val="24"/>
        </w:rPr>
        <w:t>umowy.</w:t>
      </w:r>
    </w:p>
    <w:p w14:paraId="2750B3C7" w14:textId="77777777" w:rsidR="002F4B62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before="158" w:line="292" w:lineRule="auto"/>
        <w:jc w:val="both"/>
        <w:rPr>
          <w:sz w:val="24"/>
        </w:rPr>
      </w:pPr>
      <w:r>
        <w:rPr>
          <w:sz w:val="24"/>
        </w:rPr>
        <w:t>Pani/Pana dane osobowe mogą być udostępniane podmiotom, instytucjom i organom publicznym uprawnionym do przetwarzania danych osobowych na podstawie</w:t>
      </w:r>
      <w:r>
        <w:rPr>
          <w:spacing w:val="32"/>
          <w:sz w:val="24"/>
        </w:rPr>
        <w:t xml:space="preserve"> </w:t>
      </w:r>
      <w:r>
        <w:rPr>
          <w:sz w:val="24"/>
        </w:rPr>
        <w:t>przepisów</w:t>
      </w:r>
      <w:r>
        <w:rPr>
          <w:spacing w:val="35"/>
          <w:sz w:val="24"/>
        </w:rPr>
        <w:t xml:space="preserve"> </w:t>
      </w:r>
      <w:r>
        <w:rPr>
          <w:sz w:val="24"/>
        </w:rPr>
        <w:t>powszechnie</w:t>
      </w:r>
      <w:r>
        <w:rPr>
          <w:spacing w:val="32"/>
          <w:sz w:val="24"/>
        </w:rPr>
        <w:t xml:space="preserve"> </w:t>
      </w:r>
      <w:r>
        <w:rPr>
          <w:sz w:val="24"/>
        </w:rPr>
        <w:t>obowiązującego</w:t>
      </w:r>
      <w:r>
        <w:rPr>
          <w:spacing w:val="35"/>
          <w:sz w:val="24"/>
        </w:rPr>
        <w:t xml:space="preserve"> </w:t>
      </w:r>
      <w:r>
        <w:rPr>
          <w:sz w:val="24"/>
        </w:rPr>
        <w:t>prawa</w:t>
      </w:r>
      <w:r>
        <w:rPr>
          <w:spacing w:val="32"/>
          <w:sz w:val="24"/>
        </w:rPr>
        <w:t xml:space="preserve"> </w:t>
      </w:r>
      <w:r>
        <w:rPr>
          <w:sz w:val="24"/>
        </w:rPr>
        <w:t>oraz</w:t>
      </w:r>
      <w:r>
        <w:rPr>
          <w:spacing w:val="32"/>
          <w:sz w:val="24"/>
        </w:rPr>
        <w:t xml:space="preserve"> </w:t>
      </w:r>
      <w:r>
        <w:rPr>
          <w:sz w:val="24"/>
        </w:rPr>
        <w:t>podmiotom,</w:t>
      </w:r>
    </w:p>
    <w:p w14:paraId="5E0D93F6" w14:textId="77777777" w:rsidR="002F4B62" w:rsidRDefault="002F4B62">
      <w:pPr>
        <w:pStyle w:val="Akapitzlist"/>
        <w:spacing w:line="292" w:lineRule="auto"/>
        <w:rPr>
          <w:sz w:val="24"/>
        </w:rPr>
        <w:sectPr w:rsidR="002F4B62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14:paraId="49F23253" w14:textId="77777777" w:rsidR="002F4B62" w:rsidRDefault="00000000">
      <w:pPr>
        <w:pStyle w:val="Tekstpodstawowy"/>
        <w:spacing w:before="78" w:line="292" w:lineRule="auto"/>
        <w:ind w:right="148" w:firstLine="0"/>
      </w:pPr>
      <w:r>
        <w:lastRenderedPageBreak/>
        <w:t>którym Administrator powierzył przetwarzanie danych osobowych w drodze umowy</w:t>
      </w:r>
      <w:r>
        <w:rPr>
          <w:spacing w:val="-9"/>
        </w:rPr>
        <w:t xml:space="preserve"> </w:t>
      </w:r>
      <w:r>
        <w:t>zawartej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piśmie.</w:t>
      </w:r>
    </w:p>
    <w:p w14:paraId="6B817629" w14:textId="77777777" w:rsidR="002F4B62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line="290" w:lineRule="auto"/>
        <w:ind w:right="146"/>
        <w:jc w:val="both"/>
        <w:rPr>
          <w:sz w:val="24"/>
        </w:rPr>
      </w:pPr>
      <w:r>
        <w:rPr>
          <w:spacing w:val="-2"/>
          <w:sz w:val="24"/>
        </w:rPr>
        <w:t>Pani/Pana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dane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osobowe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będą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przetwarzane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prze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okres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niezbędny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realizacji celów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przetwarzania,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tj.:</w:t>
      </w:r>
    </w:p>
    <w:p w14:paraId="609F0531" w14:textId="77777777" w:rsidR="002F4B62" w:rsidRDefault="00000000">
      <w:pPr>
        <w:pStyle w:val="Akapitzlist"/>
        <w:numPr>
          <w:ilvl w:val="1"/>
          <w:numId w:val="1"/>
        </w:numPr>
        <w:tabs>
          <w:tab w:val="left" w:pos="1581"/>
        </w:tabs>
        <w:spacing w:before="164" w:line="290" w:lineRule="auto"/>
        <w:ind w:right="141"/>
        <w:rPr>
          <w:sz w:val="24"/>
        </w:rPr>
      </w:pPr>
      <w:r>
        <w:rPr>
          <w:sz w:val="24"/>
        </w:rPr>
        <w:t>przez czas trwania postępowania rekrutacyjnego, a w przypadku nieprzyjęcia do grona słuchaczy UTWW i wpisania Pani/Pana na listę rezerwową</w:t>
      </w:r>
      <w:r>
        <w:rPr>
          <w:spacing w:val="-18"/>
          <w:sz w:val="24"/>
        </w:rPr>
        <w:t xml:space="preserve"> </w:t>
      </w:r>
      <w:r>
        <w:rPr>
          <w:sz w:val="24"/>
        </w:rPr>
        <w:t>–</w:t>
      </w:r>
      <w:r>
        <w:rPr>
          <w:spacing w:val="-19"/>
          <w:sz w:val="24"/>
        </w:rPr>
        <w:t xml:space="preserve"> </w:t>
      </w:r>
      <w:r>
        <w:rPr>
          <w:sz w:val="24"/>
        </w:rPr>
        <w:t>do</w:t>
      </w:r>
      <w:r>
        <w:rPr>
          <w:spacing w:val="-17"/>
          <w:sz w:val="24"/>
        </w:rPr>
        <w:t xml:space="preserve"> </w:t>
      </w:r>
      <w:r>
        <w:rPr>
          <w:sz w:val="24"/>
        </w:rPr>
        <w:t>30</w:t>
      </w:r>
      <w:r>
        <w:rPr>
          <w:spacing w:val="-19"/>
          <w:sz w:val="24"/>
        </w:rPr>
        <w:t xml:space="preserve"> </w:t>
      </w:r>
      <w:r>
        <w:rPr>
          <w:sz w:val="24"/>
        </w:rPr>
        <w:t>czerwca</w:t>
      </w:r>
      <w:r>
        <w:rPr>
          <w:spacing w:val="-19"/>
          <w:sz w:val="24"/>
        </w:rPr>
        <w:t xml:space="preserve"> </w:t>
      </w:r>
      <w:r>
        <w:rPr>
          <w:sz w:val="24"/>
        </w:rPr>
        <w:t>roku</w:t>
      </w:r>
      <w:r>
        <w:rPr>
          <w:spacing w:val="-18"/>
          <w:sz w:val="24"/>
        </w:rPr>
        <w:t xml:space="preserve"> </w:t>
      </w:r>
      <w:r>
        <w:rPr>
          <w:sz w:val="24"/>
        </w:rPr>
        <w:t>następnego,</w:t>
      </w:r>
    </w:p>
    <w:p w14:paraId="4F972435" w14:textId="77777777" w:rsidR="002F4B62" w:rsidRDefault="00000000">
      <w:pPr>
        <w:pStyle w:val="Akapitzlist"/>
        <w:numPr>
          <w:ilvl w:val="1"/>
          <w:numId w:val="1"/>
        </w:numPr>
        <w:tabs>
          <w:tab w:val="left" w:pos="1581"/>
        </w:tabs>
        <w:spacing w:before="4" w:line="290" w:lineRule="auto"/>
        <w:ind w:right="141"/>
        <w:rPr>
          <w:sz w:val="24"/>
        </w:rPr>
      </w:pPr>
      <w:r>
        <w:rPr>
          <w:spacing w:val="-6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przypadku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zawarcia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umowy,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której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przedmiotem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jest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udział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zajęciach </w:t>
      </w:r>
      <w:r>
        <w:rPr>
          <w:spacing w:val="-4"/>
          <w:sz w:val="24"/>
        </w:rPr>
        <w:t>oferowanych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UTWW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okres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niezbędny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zawarcia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realizacji </w:t>
      </w:r>
      <w:r>
        <w:rPr>
          <w:spacing w:val="-6"/>
          <w:sz w:val="24"/>
        </w:rPr>
        <w:t>umowy,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tym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dokonania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wzajemnych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rozliczeń,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okres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niezbędny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do </w:t>
      </w:r>
      <w:r>
        <w:rPr>
          <w:spacing w:val="-2"/>
          <w:sz w:val="24"/>
        </w:rPr>
        <w:t>dochodzenia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ewentualnych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roszczeń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obrony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przed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roszczeniami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oraz </w:t>
      </w:r>
      <w:r>
        <w:rPr>
          <w:sz w:val="24"/>
        </w:rPr>
        <w:t>przez</w:t>
      </w:r>
      <w:r>
        <w:rPr>
          <w:spacing w:val="-24"/>
          <w:sz w:val="24"/>
        </w:rPr>
        <w:t xml:space="preserve"> </w:t>
      </w:r>
      <w:r>
        <w:rPr>
          <w:sz w:val="24"/>
        </w:rPr>
        <w:t>okres</w:t>
      </w:r>
      <w:r>
        <w:rPr>
          <w:spacing w:val="-23"/>
          <w:sz w:val="24"/>
        </w:rPr>
        <w:t xml:space="preserve"> </w:t>
      </w:r>
      <w:r>
        <w:rPr>
          <w:sz w:val="24"/>
        </w:rPr>
        <w:t>archiwizacji</w:t>
      </w:r>
      <w:r>
        <w:rPr>
          <w:spacing w:val="-21"/>
          <w:sz w:val="24"/>
        </w:rPr>
        <w:t xml:space="preserve"> </w:t>
      </w:r>
      <w:r>
        <w:rPr>
          <w:sz w:val="24"/>
        </w:rPr>
        <w:t>dokumentów</w:t>
      </w:r>
    </w:p>
    <w:p w14:paraId="7454E54F" w14:textId="77777777" w:rsidR="002F4B62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before="166" w:line="292" w:lineRule="auto"/>
        <w:ind w:right="142"/>
        <w:jc w:val="both"/>
        <w:rPr>
          <w:sz w:val="24"/>
        </w:rPr>
      </w:pPr>
      <w:r>
        <w:rPr>
          <w:sz w:val="24"/>
        </w:rPr>
        <w:t>Przysługują</w:t>
      </w:r>
      <w:r>
        <w:rPr>
          <w:spacing w:val="-13"/>
          <w:sz w:val="24"/>
        </w:rPr>
        <w:t xml:space="preserve"> </w:t>
      </w:r>
      <w:r>
        <w:rPr>
          <w:sz w:val="24"/>
        </w:rPr>
        <w:t>Panu/Pani</w:t>
      </w:r>
      <w:r>
        <w:rPr>
          <w:spacing w:val="-11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13"/>
          <w:sz w:val="24"/>
        </w:rPr>
        <w:t xml:space="preserve"> </w:t>
      </w:r>
      <w:r>
        <w:rPr>
          <w:sz w:val="24"/>
        </w:rPr>
        <w:t>prawa</w:t>
      </w:r>
      <w:r>
        <w:rPr>
          <w:spacing w:val="-13"/>
          <w:sz w:val="24"/>
        </w:rPr>
        <w:t xml:space="preserve"> </w:t>
      </w:r>
      <w:r>
        <w:rPr>
          <w:sz w:val="24"/>
        </w:rPr>
        <w:t>związane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przetwarzaniem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danych osobowych: prawo dostępu do swoich danych, ich sprostowania, usunięcia, </w:t>
      </w:r>
      <w:r>
        <w:rPr>
          <w:spacing w:val="-2"/>
          <w:sz w:val="24"/>
        </w:rPr>
        <w:t>ograniczenia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przetwarzania,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przenoszenia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danych,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wniesienia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sprzeciwu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wobec </w:t>
      </w:r>
      <w:r>
        <w:rPr>
          <w:sz w:val="24"/>
        </w:rPr>
        <w:t>przetwarzania</w:t>
      </w:r>
      <w:r>
        <w:rPr>
          <w:spacing w:val="-16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7"/>
          <w:sz w:val="24"/>
        </w:rPr>
        <w:t xml:space="preserve"> </w:t>
      </w:r>
      <w:r>
        <w:rPr>
          <w:sz w:val="24"/>
        </w:rPr>
        <w:t>warunkach</w:t>
      </w:r>
      <w:r>
        <w:rPr>
          <w:spacing w:val="-17"/>
          <w:sz w:val="24"/>
        </w:rPr>
        <w:t xml:space="preserve"> </w:t>
      </w:r>
      <w:r>
        <w:rPr>
          <w:sz w:val="24"/>
        </w:rPr>
        <w:t>i</w:t>
      </w:r>
      <w:r>
        <w:rPr>
          <w:spacing w:val="-16"/>
          <w:sz w:val="24"/>
        </w:rPr>
        <w:t xml:space="preserve"> </w:t>
      </w:r>
      <w:r>
        <w:rPr>
          <w:sz w:val="24"/>
        </w:rPr>
        <w:t>zasadach</w:t>
      </w:r>
      <w:r>
        <w:rPr>
          <w:spacing w:val="-17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RODO.</w:t>
      </w:r>
    </w:p>
    <w:p w14:paraId="77EE02A7" w14:textId="77777777" w:rsidR="002F4B62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line="292" w:lineRule="auto"/>
        <w:ind w:right="145"/>
        <w:jc w:val="both"/>
        <w:rPr>
          <w:sz w:val="24"/>
        </w:rPr>
      </w:pPr>
      <w:r>
        <w:rPr>
          <w:sz w:val="24"/>
        </w:rPr>
        <w:t xml:space="preserve">Pani/Pana dane osobowe nie będą podlegały zautomatyzowanym procesom </w:t>
      </w:r>
      <w:r>
        <w:rPr>
          <w:spacing w:val="-2"/>
          <w:sz w:val="24"/>
        </w:rPr>
        <w:t>podejmowania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decyzji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profilowania.</w:t>
      </w:r>
    </w:p>
    <w:p w14:paraId="00E8C3B9" w14:textId="77777777" w:rsidR="002F4B62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before="158" w:line="292" w:lineRule="auto"/>
        <w:ind w:right="140"/>
        <w:jc w:val="both"/>
        <w:rPr>
          <w:sz w:val="24"/>
        </w:rPr>
      </w:pPr>
      <w:r>
        <w:rPr>
          <w:spacing w:val="-8"/>
          <w:sz w:val="24"/>
        </w:rPr>
        <w:t>Pani/Pana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dane osobowe nie będą przekazywane do państw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 xml:space="preserve">trzecich w rozumieniu </w:t>
      </w:r>
      <w:r>
        <w:rPr>
          <w:spacing w:val="-2"/>
          <w:sz w:val="24"/>
        </w:rPr>
        <w:t>RODO.</w:t>
      </w:r>
    </w:p>
    <w:p w14:paraId="7CA937D7" w14:textId="77777777" w:rsidR="002F4B62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line="290" w:lineRule="auto"/>
        <w:jc w:val="both"/>
        <w:rPr>
          <w:sz w:val="24"/>
        </w:rPr>
      </w:pP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przypadku</w:t>
      </w:r>
      <w:r>
        <w:rPr>
          <w:spacing w:val="-15"/>
          <w:sz w:val="24"/>
        </w:rPr>
        <w:t xml:space="preserve"> </w:t>
      </w:r>
      <w:r>
        <w:rPr>
          <w:sz w:val="24"/>
        </w:rPr>
        <w:t>uznania,</w:t>
      </w:r>
      <w:r>
        <w:rPr>
          <w:spacing w:val="-13"/>
          <w:sz w:val="24"/>
        </w:rPr>
        <w:t xml:space="preserve"> </w:t>
      </w:r>
      <w:r>
        <w:rPr>
          <w:sz w:val="24"/>
        </w:rPr>
        <w:t>że</w:t>
      </w:r>
      <w:r>
        <w:rPr>
          <w:spacing w:val="-14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15"/>
          <w:sz w:val="24"/>
        </w:rPr>
        <w:t xml:space="preserve"> </w:t>
      </w:r>
      <w:r>
        <w:rPr>
          <w:sz w:val="24"/>
        </w:rPr>
        <w:t>Pani/Pana</w:t>
      </w:r>
      <w:r>
        <w:rPr>
          <w:spacing w:val="-15"/>
          <w:sz w:val="24"/>
        </w:rPr>
        <w:t xml:space="preserve"> </w:t>
      </w:r>
      <w:r>
        <w:rPr>
          <w:sz w:val="24"/>
        </w:rPr>
        <w:t>danych</w:t>
      </w:r>
      <w:r>
        <w:rPr>
          <w:spacing w:val="-15"/>
          <w:sz w:val="24"/>
        </w:rPr>
        <w:t xml:space="preserve"> </w:t>
      </w:r>
      <w:r>
        <w:rPr>
          <w:sz w:val="24"/>
        </w:rPr>
        <w:t>osobowych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narusza </w:t>
      </w:r>
      <w:r>
        <w:rPr>
          <w:spacing w:val="-6"/>
          <w:sz w:val="24"/>
        </w:rPr>
        <w:t>przepisy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rozporządzenia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RODO,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przysługuje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Pani/Panu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prawo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wniesienia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skargi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do </w:t>
      </w:r>
      <w:r>
        <w:rPr>
          <w:sz w:val="24"/>
        </w:rPr>
        <w:t>Prezesa Urzędu Ochrony Danych Osobowych.</w:t>
      </w:r>
    </w:p>
    <w:p w14:paraId="5C897B07" w14:textId="77777777" w:rsidR="003F2F9C" w:rsidRDefault="003F2F9C" w:rsidP="003F2F9C">
      <w:pPr>
        <w:tabs>
          <w:tab w:val="left" w:pos="861"/>
        </w:tabs>
        <w:spacing w:line="290" w:lineRule="auto"/>
        <w:jc w:val="both"/>
        <w:rPr>
          <w:sz w:val="24"/>
        </w:rPr>
      </w:pPr>
    </w:p>
    <w:p w14:paraId="78C430EC" w14:textId="77777777" w:rsidR="003F2F9C" w:rsidRDefault="003F2F9C" w:rsidP="003F2F9C">
      <w:pPr>
        <w:tabs>
          <w:tab w:val="left" w:pos="861"/>
        </w:tabs>
        <w:spacing w:line="290" w:lineRule="auto"/>
        <w:jc w:val="both"/>
        <w:rPr>
          <w:sz w:val="24"/>
        </w:rPr>
      </w:pPr>
    </w:p>
    <w:p w14:paraId="22804825" w14:textId="4094840C" w:rsidR="003F2F9C" w:rsidRDefault="003F2F9C" w:rsidP="003F2F9C">
      <w:pPr>
        <w:tabs>
          <w:tab w:val="left" w:pos="861"/>
        </w:tabs>
        <w:spacing w:line="290" w:lineRule="auto"/>
        <w:jc w:val="both"/>
        <w:rPr>
          <w:sz w:val="24"/>
        </w:rPr>
      </w:pPr>
      <w:r>
        <w:rPr>
          <w:sz w:val="24"/>
        </w:rPr>
        <w:t>Zapoznałam/em się z powyższymi informacjami i wyrażam zgodę.</w:t>
      </w:r>
    </w:p>
    <w:p w14:paraId="72E0BF46" w14:textId="77777777" w:rsidR="003F2F9C" w:rsidRDefault="003F2F9C" w:rsidP="003F2F9C">
      <w:pPr>
        <w:tabs>
          <w:tab w:val="left" w:pos="861"/>
        </w:tabs>
        <w:spacing w:line="290" w:lineRule="auto"/>
        <w:jc w:val="both"/>
        <w:rPr>
          <w:sz w:val="24"/>
        </w:rPr>
      </w:pPr>
    </w:p>
    <w:p w14:paraId="0D44B4BE" w14:textId="77777777" w:rsidR="003F2F9C" w:rsidRDefault="003F2F9C" w:rsidP="003F2F9C">
      <w:pPr>
        <w:tabs>
          <w:tab w:val="left" w:pos="861"/>
        </w:tabs>
        <w:spacing w:line="290" w:lineRule="auto"/>
        <w:jc w:val="both"/>
        <w:rPr>
          <w:sz w:val="24"/>
        </w:rPr>
      </w:pPr>
    </w:p>
    <w:p w14:paraId="0381068D" w14:textId="42AE63F6" w:rsidR="003F2F9C" w:rsidRDefault="003F2F9C" w:rsidP="003F2F9C">
      <w:pPr>
        <w:tabs>
          <w:tab w:val="left" w:pos="861"/>
        </w:tabs>
        <w:spacing w:line="29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….……………………………………….</w:t>
      </w:r>
    </w:p>
    <w:p w14:paraId="752FDB05" w14:textId="32DB033A" w:rsidR="003F2F9C" w:rsidRPr="003F2F9C" w:rsidRDefault="003F2F9C" w:rsidP="003F2F9C">
      <w:pPr>
        <w:tabs>
          <w:tab w:val="left" w:pos="861"/>
        </w:tabs>
        <w:spacing w:line="29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podpis</w:t>
      </w:r>
    </w:p>
    <w:sectPr w:rsidR="003F2F9C" w:rsidRPr="003F2F9C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0C8E"/>
    <w:multiLevelType w:val="hybridMultilevel"/>
    <w:tmpl w:val="DF8452C4"/>
    <w:lvl w:ilvl="0" w:tplc="BC98B8EC">
      <w:start w:val="1"/>
      <w:numFmt w:val="decimal"/>
      <w:lvlText w:val="%1."/>
      <w:lvlJc w:val="left"/>
      <w:pPr>
        <w:ind w:left="861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1" w:tplc="B7F27618">
      <w:numFmt w:val="bullet"/>
      <w:lvlText w:val=""/>
      <w:lvlJc w:val="left"/>
      <w:pPr>
        <w:ind w:left="15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B2A6210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6FA44066">
      <w:numFmt w:val="bullet"/>
      <w:lvlText w:val="•"/>
      <w:lvlJc w:val="left"/>
      <w:pPr>
        <w:ind w:left="3308" w:hanging="360"/>
      </w:pPr>
      <w:rPr>
        <w:rFonts w:hint="default"/>
        <w:lang w:val="pl-PL" w:eastAsia="en-US" w:bidi="ar-SA"/>
      </w:rPr>
    </w:lvl>
    <w:lvl w:ilvl="4" w:tplc="E0220DFE">
      <w:numFmt w:val="bullet"/>
      <w:lvlText w:val="•"/>
      <w:lvlJc w:val="left"/>
      <w:pPr>
        <w:ind w:left="4172" w:hanging="360"/>
      </w:pPr>
      <w:rPr>
        <w:rFonts w:hint="default"/>
        <w:lang w:val="pl-PL" w:eastAsia="en-US" w:bidi="ar-SA"/>
      </w:rPr>
    </w:lvl>
    <w:lvl w:ilvl="5" w:tplc="3BC8BEEA">
      <w:numFmt w:val="bullet"/>
      <w:lvlText w:val="•"/>
      <w:lvlJc w:val="left"/>
      <w:pPr>
        <w:ind w:left="5036" w:hanging="360"/>
      </w:pPr>
      <w:rPr>
        <w:rFonts w:hint="default"/>
        <w:lang w:val="pl-PL" w:eastAsia="en-US" w:bidi="ar-SA"/>
      </w:rPr>
    </w:lvl>
    <w:lvl w:ilvl="6" w:tplc="979CB9B6">
      <w:numFmt w:val="bullet"/>
      <w:lvlText w:val="•"/>
      <w:lvlJc w:val="left"/>
      <w:pPr>
        <w:ind w:left="5900" w:hanging="360"/>
      </w:pPr>
      <w:rPr>
        <w:rFonts w:hint="default"/>
        <w:lang w:val="pl-PL" w:eastAsia="en-US" w:bidi="ar-SA"/>
      </w:rPr>
    </w:lvl>
    <w:lvl w:ilvl="7" w:tplc="09B003EA">
      <w:numFmt w:val="bullet"/>
      <w:lvlText w:val="•"/>
      <w:lvlJc w:val="left"/>
      <w:pPr>
        <w:ind w:left="6764" w:hanging="360"/>
      </w:pPr>
      <w:rPr>
        <w:rFonts w:hint="default"/>
        <w:lang w:val="pl-PL" w:eastAsia="en-US" w:bidi="ar-SA"/>
      </w:rPr>
    </w:lvl>
    <w:lvl w:ilvl="8" w:tplc="862E1014">
      <w:numFmt w:val="bullet"/>
      <w:lvlText w:val="•"/>
      <w:lvlJc w:val="left"/>
      <w:pPr>
        <w:ind w:left="7628" w:hanging="360"/>
      </w:pPr>
      <w:rPr>
        <w:rFonts w:hint="default"/>
        <w:lang w:val="pl-PL" w:eastAsia="en-US" w:bidi="ar-SA"/>
      </w:rPr>
    </w:lvl>
  </w:abstractNum>
  <w:num w:numId="1" w16cid:durableId="119460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4B62"/>
    <w:rsid w:val="002F4B62"/>
    <w:rsid w:val="003F2F9C"/>
    <w:rsid w:val="0070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D76C"/>
  <w15:docId w15:val="{230854A9-E319-41DF-836F-8AFBE342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9"/>
    <w:qFormat/>
    <w:pPr>
      <w:spacing w:before="78"/>
      <w:ind w:left="141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60"/>
      <w:ind w:left="861" w:right="143" w:hanging="360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60"/>
      <w:ind w:left="861" w:right="143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e.wroc.pl" TargetMode="External"/><Relationship Id="rId5" Type="http://schemas.openxmlformats.org/officeDocument/2006/relationships/hyperlink" Target="mailto:kontakt@ue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Mikuczewska</dc:creator>
  <cp:lastModifiedBy>Beata Winnicka</cp:lastModifiedBy>
  <cp:revision>2</cp:revision>
  <dcterms:created xsi:type="dcterms:W3CDTF">2026-08-06T08:11:00Z</dcterms:created>
  <dcterms:modified xsi:type="dcterms:W3CDTF">2026-08-06T08:13:00Z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2025-08-14T00:00:00Z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dla Microsoft 365</vt:lpwstr>
  </property>
</Properties>
</file>